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78" w:rsidRPr="00332B3D" w:rsidRDefault="00B9257D" w:rsidP="00B9257D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332B3D">
        <w:rPr>
          <w:rFonts w:eastAsia="Calibri"/>
          <w:kern w:val="0"/>
          <w:sz w:val="22"/>
          <w:szCs w:val="22"/>
        </w:rPr>
        <w:t xml:space="preserve">                                                                                                     </w:t>
      </w:r>
      <w:r w:rsidR="00623D78" w:rsidRPr="00332B3D">
        <w:rPr>
          <w:rFonts w:eastAsia="Calibri"/>
          <w:kern w:val="0"/>
          <w:sz w:val="22"/>
          <w:szCs w:val="22"/>
        </w:rPr>
        <w:t xml:space="preserve">Otmuchów, dnia </w:t>
      </w:r>
      <w:r w:rsidR="00692398" w:rsidRPr="00332B3D">
        <w:rPr>
          <w:rFonts w:eastAsia="Calibri"/>
          <w:kern w:val="0"/>
          <w:sz w:val="22"/>
          <w:szCs w:val="22"/>
        </w:rPr>
        <w:t>14</w:t>
      </w:r>
      <w:r w:rsidR="00623D78" w:rsidRPr="00332B3D">
        <w:rPr>
          <w:rFonts w:eastAsia="Calibri"/>
          <w:kern w:val="0"/>
          <w:sz w:val="22"/>
          <w:szCs w:val="22"/>
        </w:rPr>
        <w:t>.</w:t>
      </w:r>
      <w:r w:rsidR="00692398" w:rsidRPr="00332B3D">
        <w:rPr>
          <w:rFonts w:eastAsia="Calibri"/>
          <w:kern w:val="0"/>
          <w:sz w:val="22"/>
          <w:szCs w:val="22"/>
        </w:rPr>
        <w:t>01</w:t>
      </w:r>
      <w:r w:rsidR="00623D78" w:rsidRPr="00332B3D">
        <w:rPr>
          <w:rFonts w:eastAsia="Calibri"/>
          <w:kern w:val="0"/>
          <w:sz w:val="22"/>
          <w:szCs w:val="22"/>
        </w:rPr>
        <w:t>.20</w:t>
      </w:r>
      <w:r w:rsidR="00692398" w:rsidRPr="00332B3D">
        <w:rPr>
          <w:rFonts w:eastAsia="Calibri"/>
          <w:kern w:val="0"/>
          <w:sz w:val="22"/>
          <w:szCs w:val="22"/>
        </w:rPr>
        <w:t>20</w:t>
      </w:r>
      <w:r w:rsidR="00623D78" w:rsidRPr="00332B3D">
        <w:rPr>
          <w:rFonts w:eastAsia="Calibri"/>
          <w:kern w:val="0"/>
          <w:sz w:val="22"/>
          <w:szCs w:val="22"/>
        </w:rPr>
        <w:t xml:space="preserve">r.  </w:t>
      </w:r>
    </w:p>
    <w:p w:rsidR="00623D78" w:rsidRPr="004D450B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4D450B">
        <w:rPr>
          <w:rFonts w:eastAsia="Calibri"/>
          <w:kern w:val="0"/>
          <w:sz w:val="22"/>
          <w:szCs w:val="22"/>
        </w:rPr>
        <w:t>RP.042.3.1</w:t>
      </w:r>
      <w:r w:rsidR="004D450B" w:rsidRPr="004D450B">
        <w:rPr>
          <w:rFonts w:eastAsia="Calibri"/>
          <w:kern w:val="0"/>
          <w:sz w:val="22"/>
          <w:szCs w:val="22"/>
        </w:rPr>
        <w:t>5.2017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 xml:space="preserve">Zaproszenie do złożenia oferty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 xml:space="preserve">w postępowaniu o udzielenie zamówienia publicznego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>o wartości szacunkowej poniżej 30 000 Euro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</w:p>
    <w:p w:rsidR="00623D78" w:rsidRPr="009376C8" w:rsidRDefault="00623D78" w:rsidP="00623D78">
      <w:pPr>
        <w:spacing w:line="276" w:lineRule="auto"/>
        <w:jc w:val="both"/>
        <w:rPr>
          <w:bCs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 xml:space="preserve">dot.: </w:t>
      </w:r>
      <w:r w:rsidR="00780D86" w:rsidRPr="009376C8">
        <w:rPr>
          <w:rFonts w:eastAsia="Calibri"/>
          <w:b/>
          <w:kern w:val="0"/>
          <w:sz w:val="22"/>
          <w:szCs w:val="22"/>
        </w:rPr>
        <w:t xml:space="preserve">Sprawowanie </w:t>
      </w:r>
      <w:r w:rsidR="00B9257D" w:rsidRPr="009376C8">
        <w:rPr>
          <w:rFonts w:eastAsia="Calibri"/>
          <w:b/>
          <w:kern w:val="0"/>
          <w:sz w:val="22"/>
          <w:szCs w:val="22"/>
        </w:rPr>
        <w:t>nadzoru inwestorskiego nad robotami budowlanymi</w:t>
      </w:r>
      <w:r w:rsidR="000911DB">
        <w:rPr>
          <w:rFonts w:eastAsia="Calibri"/>
          <w:b/>
          <w:kern w:val="0"/>
          <w:sz w:val="22"/>
          <w:szCs w:val="22"/>
        </w:rPr>
        <w:t xml:space="preserve"> – branża sanitarna</w:t>
      </w:r>
      <w:r w:rsidR="00B9257D" w:rsidRPr="009376C8">
        <w:rPr>
          <w:rFonts w:eastAsia="Calibri"/>
          <w:b/>
          <w:kern w:val="0"/>
          <w:sz w:val="22"/>
          <w:szCs w:val="22"/>
        </w:rPr>
        <w:t xml:space="preserve"> </w:t>
      </w:r>
      <w:r w:rsidR="000911DB">
        <w:rPr>
          <w:rFonts w:eastAsia="Calibri"/>
          <w:b/>
          <w:kern w:val="0"/>
          <w:sz w:val="22"/>
          <w:szCs w:val="22"/>
        </w:rPr>
        <w:t>w ramach</w:t>
      </w:r>
      <w:r w:rsidR="00B9257D" w:rsidRPr="009376C8">
        <w:rPr>
          <w:rFonts w:eastAsia="Calibri"/>
          <w:b/>
          <w:kern w:val="0"/>
          <w:sz w:val="22"/>
          <w:szCs w:val="22"/>
        </w:rPr>
        <w:t xml:space="preserve"> zadania pn. </w:t>
      </w:r>
      <w:r w:rsidRPr="009376C8">
        <w:rPr>
          <w:b/>
          <w:kern w:val="0"/>
          <w:sz w:val="22"/>
          <w:szCs w:val="22"/>
          <w:lang w:eastAsia="ar-SA"/>
        </w:rPr>
        <w:t>„Przebudow</w:t>
      </w:r>
      <w:r w:rsidR="000911DB">
        <w:rPr>
          <w:b/>
          <w:kern w:val="0"/>
          <w:sz w:val="22"/>
          <w:szCs w:val="22"/>
          <w:lang w:eastAsia="ar-SA"/>
        </w:rPr>
        <w:t>a</w:t>
      </w:r>
      <w:r w:rsidRPr="009376C8">
        <w:rPr>
          <w:b/>
          <w:kern w:val="0"/>
          <w:sz w:val="22"/>
          <w:szCs w:val="22"/>
          <w:lang w:eastAsia="ar-SA"/>
        </w:rPr>
        <w:t xml:space="preserve"> odcinka ulicy Krakowskiej oraz ulicy Kolejowej </w:t>
      </w:r>
      <w:r w:rsidR="00B9257D" w:rsidRPr="009376C8">
        <w:rPr>
          <w:b/>
          <w:kern w:val="0"/>
          <w:sz w:val="22"/>
          <w:szCs w:val="22"/>
          <w:lang w:eastAsia="ar-SA"/>
        </w:rPr>
        <w:t xml:space="preserve">                    </w:t>
      </w:r>
      <w:r w:rsidR="00D05278" w:rsidRPr="009376C8">
        <w:rPr>
          <w:b/>
          <w:kern w:val="0"/>
          <w:sz w:val="22"/>
          <w:szCs w:val="22"/>
          <w:lang w:eastAsia="ar-SA"/>
        </w:rPr>
        <w:t xml:space="preserve">            </w:t>
      </w:r>
      <w:r w:rsidRPr="009376C8">
        <w:rPr>
          <w:b/>
          <w:kern w:val="0"/>
          <w:sz w:val="22"/>
          <w:szCs w:val="22"/>
          <w:lang w:eastAsia="ar-SA"/>
        </w:rPr>
        <w:t>w Otmuchowie”</w:t>
      </w:r>
      <w:r w:rsidR="009376C8" w:rsidRPr="009376C8">
        <w:rPr>
          <w:b/>
          <w:kern w:val="0"/>
          <w:sz w:val="22"/>
          <w:szCs w:val="22"/>
          <w:lang w:eastAsia="ar-SA"/>
        </w:rPr>
        <w:t xml:space="preserve"> </w:t>
      </w:r>
      <w:r w:rsidR="000911DB">
        <w:rPr>
          <w:b/>
          <w:kern w:val="0"/>
          <w:sz w:val="22"/>
          <w:szCs w:val="22"/>
          <w:lang w:eastAsia="ar-SA"/>
        </w:rPr>
        <w:t xml:space="preserve"> </w:t>
      </w:r>
      <w:r w:rsidR="000911DB" w:rsidRPr="000911DB">
        <w:rPr>
          <w:bCs/>
          <w:kern w:val="0"/>
          <w:sz w:val="22"/>
          <w:szCs w:val="22"/>
          <w:lang w:eastAsia="ar-SA"/>
        </w:rPr>
        <w:t>realizowanego</w:t>
      </w:r>
      <w:r w:rsidR="000911DB">
        <w:rPr>
          <w:b/>
          <w:kern w:val="0"/>
          <w:sz w:val="22"/>
          <w:szCs w:val="22"/>
          <w:lang w:eastAsia="ar-SA"/>
        </w:rPr>
        <w:t xml:space="preserve"> </w:t>
      </w:r>
      <w:r w:rsidRPr="009376C8">
        <w:rPr>
          <w:kern w:val="0"/>
          <w:sz w:val="22"/>
          <w:szCs w:val="22"/>
          <w:lang w:eastAsia="ar-SA"/>
        </w:rPr>
        <w:t xml:space="preserve">w ramach projektu  </w:t>
      </w:r>
      <w:r w:rsidRPr="009376C8">
        <w:rPr>
          <w:i/>
          <w:kern w:val="0"/>
          <w:sz w:val="22"/>
          <w:szCs w:val="22"/>
          <w:lang w:eastAsia="ar-SA"/>
        </w:rPr>
        <w:t xml:space="preserve">„Poprawa warunków transportowych na obszarze powiatu Nyskiego poprzez przebudowę drogi 16320 na odcinku Biała Nyska- Kałków oraz odcinka ulicy Krakowskiej </w:t>
      </w:r>
      <w:r w:rsidR="00A71D7A" w:rsidRPr="009376C8">
        <w:rPr>
          <w:i/>
          <w:kern w:val="0"/>
          <w:sz w:val="22"/>
          <w:szCs w:val="22"/>
          <w:lang w:eastAsia="ar-SA"/>
        </w:rPr>
        <w:t>i</w:t>
      </w:r>
      <w:r w:rsidRPr="009376C8">
        <w:rPr>
          <w:i/>
          <w:kern w:val="0"/>
          <w:sz w:val="22"/>
          <w:szCs w:val="22"/>
          <w:lang w:eastAsia="ar-SA"/>
        </w:rPr>
        <w:t xml:space="preserve"> ulicy Kolejowej prowadzących do terenów inwestycyjnych</w:t>
      </w:r>
      <w:r w:rsidR="00A71D7A" w:rsidRPr="009376C8">
        <w:rPr>
          <w:i/>
          <w:kern w:val="0"/>
          <w:sz w:val="22"/>
          <w:szCs w:val="22"/>
          <w:lang w:eastAsia="ar-SA"/>
        </w:rPr>
        <w:t xml:space="preserve"> w Otmuchowie</w:t>
      </w:r>
      <w:r w:rsidRPr="009376C8">
        <w:rPr>
          <w:i/>
          <w:kern w:val="0"/>
          <w:sz w:val="22"/>
          <w:szCs w:val="22"/>
          <w:lang w:eastAsia="ar-SA"/>
        </w:rPr>
        <w:t>”</w:t>
      </w:r>
      <w:r w:rsidR="00B9257D" w:rsidRPr="009376C8">
        <w:rPr>
          <w:i/>
          <w:kern w:val="0"/>
          <w:sz w:val="22"/>
          <w:szCs w:val="22"/>
          <w:lang w:eastAsia="ar-SA"/>
        </w:rPr>
        <w:t>,</w:t>
      </w:r>
      <w:r w:rsidR="00B9257D" w:rsidRPr="009376C8">
        <w:rPr>
          <w:kern w:val="0"/>
          <w:sz w:val="22"/>
          <w:szCs w:val="22"/>
          <w:lang w:eastAsia="ar-SA"/>
        </w:rPr>
        <w:t xml:space="preserve"> </w:t>
      </w:r>
      <w:r w:rsidR="00B9257D" w:rsidRPr="009376C8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="00B9257D" w:rsidRPr="009376C8">
        <w:rPr>
          <w:kern w:val="0"/>
          <w:sz w:val="22"/>
          <w:szCs w:val="22"/>
        </w:rPr>
        <w:t>realizowanego w ramach działania 6.1 – Infrastruktura drogowa RPO WO 2014-2020. Nr umowy o dofinansowanie: RPOP.06.01.00-16-0026/17-00 z dnia 13.07.2018</w:t>
      </w:r>
    </w:p>
    <w:p w:rsidR="00623D78" w:rsidRPr="00692398" w:rsidRDefault="00623D78" w:rsidP="00623D78">
      <w:pPr>
        <w:overflowPunct/>
        <w:autoSpaceDE/>
        <w:adjustRightInd/>
        <w:spacing w:line="276" w:lineRule="auto"/>
        <w:textAlignment w:val="baseline"/>
        <w:rPr>
          <w:rFonts w:eastAsia="Calibri"/>
          <w:b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spacing w:line="276" w:lineRule="auto"/>
        <w:jc w:val="both"/>
        <w:rPr>
          <w:bCs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 xml:space="preserve">Zapraszam do złożenia oferty na sprawowanie usługi </w:t>
      </w:r>
      <w:bookmarkStart w:id="0" w:name="_Hlk513707932"/>
      <w:r w:rsidRPr="009376C8">
        <w:rPr>
          <w:rFonts w:eastAsia="Calibri"/>
          <w:kern w:val="0"/>
          <w:sz w:val="22"/>
          <w:szCs w:val="22"/>
        </w:rPr>
        <w:t>nadzoru inwestorskiego</w:t>
      </w:r>
      <w:r w:rsidR="009376C8" w:rsidRPr="009376C8">
        <w:rPr>
          <w:rFonts w:eastAsia="Calibri"/>
          <w:kern w:val="0"/>
          <w:sz w:val="22"/>
          <w:szCs w:val="22"/>
        </w:rPr>
        <w:t xml:space="preserve"> </w:t>
      </w:r>
      <w:r w:rsidRPr="009376C8">
        <w:rPr>
          <w:rFonts w:eastAsia="Calibri"/>
          <w:kern w:val="0"/>
          <w:sz w:val="22"/>
          <w:szCs w:val="22"/>
        </w:rPr>
        <w:t xml:space="preserve">dla robót budowlanych </w:t>
      </w:r>
      <w:r w:rsidR="009376C8" w:rsidRPr="009376C8">
        <w:rPr>
          <w:rFonts w:eastAsia="Calibri"/>
          <w:kern w:val="0"/>
          <w:sz w:val="22"/>
          <w:szCs w:val="22"/>
        </w:rPr>
        <w:t xml:space="preserve">z branży sanitarnej </w:t>
      </w:r>
      <w:r w:rsidRPr="009376C8">
        <w:rPr>
          <w:rFonts w:eastAsia="Calibri"/>
          <w:kern w:val="0"/>
          <w:sz w:val="22"/>
          <w:szCs w:val="22"/>
        </w:rPr>
        <w:t xml:space="preserve">dot. zadania: </w:t>
      </w:r>
      <w:bookmarkEnd w:id="0"/>
      <w:r w:rsidRPr="009376C8">
        <w:rPr>
          <w:b/>
          <w:kern w:val="0"/>
          <w:sz w:val="22"/>
          <w:szCs w:val="22"/>
          <w:lang w:eastAsia="ar-SA"/>
        </w:rPr>
        <w:t xml:space="preserve">„Przebudowa odcinka ulicy Krakowskiej oraz ulicy Kolejowej               </w:t>
      </w:r>
      <w:r w:rsidR="00D05278" w:rsidRPr="009376C8">
        <w:rPr>
          <w:b/>
          <w:kern w:val="0"/>
          <w:sz w:val="22"/>
          <w:szCs w:val="22"/>
          <w:lang w:eastAsia="ar-SA"/>
        </w:rPr>
        <w:t xml:space="preserve">                                          </w:t>
      </w:r>
      <w:r w:rsidRPr="009376C8">
        <w:rPr>
          <w:b/>
          <w:kern w:val="0"/>
          <w:sz w:val="22"/>
          <w:szCs w:val="22"/>
          <w:lang w:eastAsia="ar-SA"/>
        </w:rPr>
        <w:t xml:space="preserve"> w Otmuchowie”</w:t>
      </w:r>
      <w:r w:rsidRPr="009376C8">
        <w:rPr>
          <w:kern w:val="0"/>
          <w:sz w:val="22"/>
          <w:szCs w:val="22"/>
          <w:lang w:eastAsia="ar-SA"/>
        </w:rPr>
        <w:t xml:space="preserve"> w ramach projektu  </w:t>
      </w:r>
      <w:r w:rsidRPr="009376C8">
        <w:rPr>
          <w:i/>
          <w:kern w:val="0"/>
          <w:sz w:val="22"/>
          <w:szCs w:val="22"/>
          <w:lang w:eastAsia="ar-SA"/>
        </w:rPr>
        <w:t xml:space="preserve">„Poprawa warunków transportowych na obszarze powiatu Nyskiego poprzez przebudowę drogi 16320 na odcinku Biała Nyska- Kałków oraz odcinka ulicy Krakowskiej </w:t>
      </w:r>
      <w:r w:rsidR="00A71D7A" w:rsidRPr="009376C8">
        <w:rPr>
          <w:i/>
          <w:kern w:val="0"/>
          <w:sz w:val="22"/>
          <w:szCs w:val="22"/>
          <w:lang w:eastAsia="ar-SA"/>
        </w:rPr>
        <w:t>i</w:t>
      </w:r>
      <w:r w:rsidRPr="009376C8">
        <w:rPr>
          <w:i/>
          <w:kern w:val="0"/>
          <w:sz w:val="22"/>
          <w:szCs w:val="22"/>
          <w:lang w:eastAsia="ar-SA"/>
        </w:rPr>
        <w:t xml:space="preserve"> ulicy Kolejowej prowadzących do terenów inwestycyjnych</w:t>
      </w:r>
      <w:r w:rsidR="00A71D7A" w:rsidRPr="009376C8">
        <w:rPr>
          <w:i/>
          <w:kern w:val="0"/>
          <w:sz w:val="22"/>
          <w:szCs w:val="22"/>
          <w:lang w:eastAsia="ar-SA"/>
        </w:rPr>
        <w:t xml:space="preserve"> w Otmuchowie</w:t>
      </w:r>
      <w:r w:rsidRPr="009376C8">
        <w:rPr>
          <w:i/>
          <w:kern w:val="0"/>
          <w:sz w:val="22"/>
          <w:szCs w:val="22"/>
          <w:lang w:eastAsia="ar-SA"/>
        </w:rPr>
        <w:t>”</w:t>
      </w:r>
      <w:r w:rsidR="00B9257D" w:rsidRPr="009376C8">
        <w:rPr>
          <w:kern w:val="0"/>
          <w:sz w:val="22"/>
          <w:szCs w:val="22"/>
          <w:lang w:eastAsia="ar-SA"/>
        </w:rPr>
        <w:t>.</w:t>
      </w:r>
    </w:p>
    <w:p w:rsidR="00623D78" w:rsidRPr="009376C8" w:rsidRDefault="00623D78" w:rsidP="00623D78">
      <w:pPr>
        <w:overflowPunct/>
        <w:adjustRightInd/>
        <w:spacing w:line="276" w:lineRule="auto"/>
        <w:ind w:firstLine="709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0"/>
        </w:numPr>
        <w:suppressAutoHyphens w:val="0"/>
        <w:overflowPunct/>
        <w:autoSpaceDE/>
        <w:adjustRightInd/>
        <w:spacing w:after="200" w:line="276" w:lineRule="auto"/>
        <w:ind w:left="426" w:hanging="426"/>
        <w:textAlignment w:val="baseline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 xml:space="preserve">Nazwa oraz adres Zamawiającego.                  </w:t>
      </w:r>
    </w:p>
    <w:p w:rsidR="00623D78" w:rsidRPr="009376C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ab/>
        <w:t xml:space="preserve">Gmina Otmuchów </w:t>
      </w:r>
    </w:p>
    <w:p w:rsidR="00623D78" w:rsidRPr="009376C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kern w:val="0"/>
          <w:sz w:val="22"/>
          <w:szCs w:val="22"/>
        </w:rPr>
      </w:pPr>
      <w:r w:rsidRPr="009376C8">
        <w:rPr>
          <w:bCs/>
          <w:kern w:val="0"/>
          <w:sz w:val="22"/>
          <w:szCs w:val="22"/>
        </w:rPr>
        <w:tab/>
        <w:t xml:space="preserve">ul. Zamkowa 6, 48-385 Otmuchów    </w:t>
      </w:r>
      <w:r w:rsidRPr="009376C8">
        <w:rPr>
          <w:kern w:val="0"/>
          <w:sz w:val="22"/>
          <w:szCs w:val="22"/>
        </w:rPr>
        <w:t>tel. (77) 4315017,   tel./fax (77) 4315016</w:t>
      </w:r>
    </w:p>
    <w:p w:rsidR="00623D78" w:rsidRPr="0069239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0"/>
        </w:numPr>
        <w:suppressAutoHyphens w:val="0"/>
        <w:overflowPunct/>
        <w:autoSpaceDE/>
        <w:adjustRightInd/>
        <w:spacing w:after="200" w:line="276" w:lineRule="auto"/>
        <w:ind w:left="426" w:hanging="426"/>
        <w:jc w:val="both"/>
        <w:textAlignment w:val="baseline"/>
        <w:rPr>
          <w:i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 xml:space="preserve">Tryb udzielenia zamówienia: </w:t>
      </w:r>
      <w:r w:rsidRPr="009376C8">
        <w:rPr>
          <w:iCs/>
          <w:kern w:val="0"/>
          <w:sz w:val="22"/>
          <w:szCs w:val="22"/>
        </w:rPr>
        <w:t>Postępowanie jest prowadzone bez stosowania przepisów ustawy z dnia 29 stycznia 2004 r. Prawo zamówień publicznych z uwagi na wartość zamówienia nie przekraczającą 30.000 euro.</w:t>
      </w:r>
    </w:p>
    <w:p w:rsidR="00623D78" w:rsidRPr="00692398" w:rsidRDefault="00623D78" w:rsidP="00623D78">
      <w:pPr>
        <w:widowControl w:val="0"/>
        <w:overflowPunct/>
        <w:autoSpaceDE/>
        <w:adjustRightInd/>
        <w:textAlignment w:val="baseline"/>
        <w:rPr>
          <w:color w:val="FF0000"/>
          <w:kern w:val="3"/>
          <w:sz w:val="22"/>
          <w:szCs w:val="22"/>
          <w:highlight w:val="yellow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0"/>
          <w:numId w:val="8"/>
        </w:numPr>
        <w:overflowPunct/>
        <w:autoSpaceDE/>
        <w:adjustRightInd/>
        <w:ind w:left="426" w:hanging="426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9376C8">
        <w:rPr>
          <w:b/>
          <w:kern w:val="3"/>
          <w:sz w:val="22"/>
          <w:szCs w:val="22"/>
          <w:lang w:eastAsia="zh-CN" w:bidi="hi-IN"/>
        </w:rPr>
        <w:t>Warunki udziału w procedurze udzielenia zamówienia oraz opis sposobu dokonywania oceny ich spełnienia.</w:t>
      </w:r>
    </w:p>
    <w:p w:rsidR="00623D78" w:rsidRPr="009376C8" w:rsidRDefault="00623D78" w:rsidP="00623D78">
      <w:pPr>
        <w:overflowPunct/>
        <w:autoSpaceDE/>
        <w:adjustRightInd/>
        <w:ind w:left="426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0"/>
          <w:numId w:val="11"/>
        </w:numPr>
        <w:tabs>
          <w:tab w:val="num" w:pos="426"/>
        </w:tabs>
        <w:suppressAutoHyphens w:val="0"/>
        <w:overflowPunct/>
        <w:autoSpaceDE/>
        <w:autoSpaceDN/>
        <w:adjustRightInd/>
        <w:ind w:left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9376C8">
        <w:rPr>
          <w:kern w:val="3"/>
          <w:sz w:val="22"/>
          <w:szCs w:val="22"/>
          <w:lang w:eastAsia="zh-CN" w:bidi="hi-IN"/>
        </w:rPr>
        <w:t>W postępowaniu mogą wziąć udział wykonawcy, którzy spełniają następujące warunki:</w:t>
      </w:r>
    </w:p>
    <w:p w:rsidR="00623D78" w:rsidRPr="009376C8" w:rsidRDefault="00623D78" w:rsidP="00623D78">
      <w:pPr>
        <w:widowControl w:val="0"/>
        <w:suppressAutoHyphens w:val="0"/>
        <w:overflowPunct/>
        <w:autoSpaceDN/>
        <w:adjustRightInd/>
        <w:jc w:val="both"/>
        <w:rPr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1"/>
          <w:numId w:val="11"/>
        </w:numPr>
        <w:tabs>
          <w:tab w:val="num" w:pos="426"/>
        </w:tabs>
        <w:suppressAutoHyphens w:val="0"/>
        <w:overflowPunct/>
        <w:autoSpaceDE/>
        <w:autoSpaceDN/>
        <w:adjustRightInd/>
        <w:ind w:left="426" w:firstLine="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posiadają uprawnienia do wykonywania określonej działalności lub czynności, jeżeli przepisy prawa  nakładają obowiązek ich posiadania,</w:t>
      </w: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 (Zamawiający nie wyznacza szczegółowego warunku w tym zakresie. Dla uznania, że Wykonawca spełnia w/w warunek zamawiający wymaga, aby Wykonawca złożył oświadczenie o spełnieniu warunku udziału w postępowaniu na załączniku nr 2 do niniejszego zapytania ofertowego).</w:t>
      </w: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1"/>
          <w:numId w:val="11"/>
        </w:numPr>
        <w:suppressAutoHyphens w:val="0"/>
        <w:overflowPunct/>
        <w:autoSpaceDE/>
        <w:autoSpaceDN/>
        <w:adjustRightInd/>
        <w:ind w:hanging="71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9376C8">
        <w:rPr>
          <w:kern w:val="3"/>
          <w:sz w:val="22"/>
          <w:szCs w:val="22"/>
          <w:lang w:eastAsia="zh-CN" w:bidi="hi-IN"/>
        </w:rPr>
        <w:t xml:space="preserve">posiadają wiedzę i doświadczenie niezbędne do wykonania zamówienia, </w:t>
      </w:r>
    </w:p>
    <w:p w:rsidR="00623D78" w:rsidRPr="009376C8" w:rsidRDefault="00623D78" w:rsidP="00623D78">
      <w:pPr>
        <w:widowControl w:val="0"/>
        <w:overflowPunct/>
        <w:adjustRightInd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(Zamawiający nie wyznacza szczegółowego warunku w tym zakresie. Dla uznania, że Wykonawca spełnia w/w warunek zamawiający wymaga, aby Wykonawca złożył oświadczenie o spełnieniu warunku udziału w postępowaniu na załączniku nr 2 do niniejszego zapytania ofertowego).</w:t>
      </w:r>
    </w:p>
    <w:p w:rsidR="00623D78" w:rsidRPr="00692398" w:rsidRDefault="00623D78" w:rsidP="00623D78">
      <w:pPr>
        <w:widowControl w:val="0"/>
        <w:tabs>
          <w:tab w:val="num" w:pos="426"/>
        </w:tabs>
        <w:suppressAutoHyphens w:val="0"/>
        <w:overflowPunct/>
        <w:autoSpaceDE/>
        <w:autoSpaceDN/>
        <w:adjustRightInd/>
        <w:jc w:val="both"/>
        <w:rPr>
          <w:color w:val="FF0000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3"/>
          <w:numId w:val="9"/>
        </w:numPr>
        <w:overflowPunct/>
        <w:autoSpaceDE/>
        <w:adjustRightInd/>
        <w:ind w:left="425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dokona oceny spełniania przez Wykonawcę warunków udziału w postępowaniu na zasadzie </w:t>
      </w:r>
      <w:r w:rsidRPr="009376C8">
        <w:rPr>
          <w:rFonts w:eastAsia="Lucida Sans Unicode"/>
          <w:b/>
          <w:kern w:val="3"/>
          <w:sz w:val="22"/>
          <w:szCs w:val="22"/>
          <w:lang w:eastAsia="zh-CN" w:bidi="hi-IN"/>
        </w:rPr>
        <w:t>spełnia/nie spełnia</w:t>
      </w: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, na podstawie oświadczeń złożonych przez Wykonawcę wraz z ofertą.</w:t>
      </w:r>
    </w:p>
    <w:p w:rsidR="00623D78" w:rsidRPr="009376C8" w:rsidRDefault="00623D78" w:rsidP="00623D78">
      <w:pPr>
        <w:widowControl w:val="0"/>
        <w:numPr>
          <w:ilvl w:val="3"/>
          <w:numId w:val="9"/>
        </w:numPr>
        <w:overflowPunct/>
        <w:autoSpaceDE/>
        <w:adjustRightInd/>
        <w:spacing w:after="200"/>
        <w:ind w:left="425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wykluczy z postępowania wykonawców, którzy nie spełnią warunku udziału w postępowaniu. </w:t>
      </w:r>
    </w:p>
    <w:p w:rsidR="00623D78" w:rsidRPr="009376C8" w:rsidRDefault="00623D78" w:rsidP="00623D78">
      <w:pPr>
        <w:widowControl w:val="0"/>
        <w:numPr>
          <w:ilvl w:val="0"/>
          <w:numId w:val="8"/>
        </w:numPr>
        <w:suppressAutoHyphens w:val="0"/>
        <w:overflowPunct/>
        <w:autoSpaceDE/>
        <w:adjustRightInd/>
        <w:spacing w:after="200" w:line="276" w:lineRule="auto"/>
        <w:textAlignment w:val="baseline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 xml:space="preserve"> Opis przedmiotu zamówienia</w:t>
      </w:r>
    </w:p>
    <w:p w:rsidR="00623D78" w:rsidRPr="000911DB" w:rsidRDefault="00623D78" w:rsidP="000911DB">
      <w:pPr>
        <w:ind w:left="360"/>
        <w:jc w:val="both"/>
        <w:rPr>
          <w:rFonts w:eastAsia="Calibri"/>
          <w:kern w:val="0"/>
          <w:sz w:val="22"/>
          <w:szCs w:val="22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Przedmiotem zamówienia jest </w:t>
      </w:r>
      <w:r w:rsidRPr="009376C8">
        <w:rPr>
          <w:rFonts w:eastAsia="Calibri"/>
          <w:kern w:val="0"/>
          <w:sz w:val="22"/>
          <w:szCs w:val="22"/>
        </w:rPr>
        <w:t xml:space="preserve">pełnienie </w:t>
      </w:r>
      <w:r w:rsidR="000911DB">
        <w:rPr>
          <w:rFonts w:eastAsia="Calibri"/>
          <w:kern w:val="0"/>
          <w:sz w:val="22"/>
          <w:szCs w:val="22"/>
        </w:rPr>
        <w:t>funkcji</w:t>
      </w:r>
      <w:r w:rsidRPr="009376C8">
        <w:rPr>
          <w:rFonts w:eastAsia="Calibri"/>
          <w:kern w:val="0"/>
          <w:sz w:val="22"/>
          <w:szCs w:val="22"/>
        </w:rPr>
        <w:t xml:space="preserve"> Inspektora nadzoru inwestorskiego dla robót budowlanych </w:t>
      </w:r>
      <w:r w:rsidR="000911DB">
        <w:rPr>
          <w:rFonts w:eastAsia="Calibri"/>
          <w:kern w:val="0"/>
          <w:sz w:val="22"/>
          <w:szCs w:val="22"/>
        </w:rPr>
        <w:t xml:space="preserve">z branży sanitarnej </w:t>
      </w:r>
      <w:r w:rsidRPr="009376C8">
        <w:rPr>
          <w:rFonts w:eastAsia="Calibri"/>
          <w:kern w:val="3"/>
          <w:sz w:val="22"/>
          <w:szCs w:val="22"/>
        </w:rPr>
        <w:t>w ramach</w:t>
      </w:r>
      <w:r w:rsidRPr="009376C8">
        <w:rPr>
          <w:rFonts w:eastAsia="Calibri"/>
          <w:kern w:val="0"/>
          <w:sz w:val="22"/>
          <w:szCs w:val="22"/>
        </w:rPr>
        <w:t xml:space="preserve"> zadania</w:t>
      </w:r>
      <w:r w:rsidR="00E054DB" w:rsidRPr="009376C8">
        <w:rPr>
          <w:rFonts w:eastAsia="Calibri"/>
          <w:kern w:val="0"/>
          <w:sz w:val="22"/>
          <w:szCs w:val="22"/>
        </w:rPr>
        <w:t xml:space="preserve"> </w:t>
      </w:r>
      <w:r w:rsidR="00E054DB" w:rsidRPr="009376C8">
        <w:rPr>
          <w:b/>
          <w:kern w:val="0"/>
          <w:sz w:val="22"/>
          <w:szCs w:val="22"/>
          <w:lang w:eastAsia="ar-SA"/>
        </w:rPr>
        <w:t>„Przebudowa odcinka ulicy Krakowskiej oraz ulicy Kolejowej</w:t>
      </w:r>
      <w:r w:rsidR="00D05278" w:rsidRPr="009376C8">
        <w:rPr>
          <w:b/>
          <w:kern w:val="0"/>
          <w:sz w:val="22"/>
          <w:szCs w:val="22"/>
          <w:lang w:eastAsia="ar-SA"/>
        </w:rPr>
        <w:t xml:space="preserve"> </w:t>
      </w:r>
      <w:r w:rsidR="00E054DB" w:rsidRPr="009376C8">
        <w:rPr>
          <w:b/>
          <w:kern w:val="0"/>
          <w:sz w:val="22"/>
          <w:szCs w:val="22"/>
          <w:lang w:eastAsia="ar-SA"/>
        </w:rPr>
        <w:t>w Otmuchowie”</w:t>
      </w:r>
      <w:r w:rsidR="00E054DB" w:rsidRPr="009376C8">
        <w:rPr>
          <w:kern w:val="0"/>
          <w:sz w:val="22"/>
          <w:szCs w:val="22"/>
          <w:lang w:eastAsia="ar-SA"/>
        </w:rPr>
        <w:t xml:space="preserve"> </w:t>
      </w:r>
      <w:r w:rsidR="000911DB">
        <w:rPr>
          <w:kern w:val="0"/>
          <w:sz w:val="22"/>
          <w:szCs w:val="22"/>
          <w:lang w:eastAsia="ar-SA"/>
        </w:rPr>
        <w:t xml:space="preserve">realizowanego </w:t>
      </w:r>
      <w:r w:rsidR="00E054DB" w:rsidRPr="009376C8">
        <w:rPr>
          <w:kern w:val="0"/>
          <w:sz w:val="22"/>
          <w:szCs w:val="22"/>
          <w:lang w:eastAsia="ar-SA"/>
        </w:rPr>
        <w:t xml:space="preserve">w ramach projektu  </w:t>
      </w:r>
      <w:r w:rsidR="00E054DB" w:rsidRPr="009376C8">
        <w:rPr>
          <w:i/>
          <w:kern w:val="0"/>
          <w:sz w:val="22"/>
          <w:szCs w:val="22"/>
          <w:lang w:eastAsia="ar-SA"/>
        </w:rPr>
        <w:t xml:space="preserve">„Poprawa warunków transportowych na obszarze powiatu Nyskiego poprzez przebudowę drogi 16320 na odcinku Biała Nyska- Kałków oraz odcinka ulicy Krakowskiej </w:t>
      </w:r>
      <w:r w:rsidR="00DE32A5" w:rsidRPr="009376C8">
        <w:rPr>
          <w:i/>
          <w:kern w:val="0"/>
          <w:sz w:val="22"/>
          <w:szCs w:val="22"/>
          <w:lang w:eastAsia="ar-SA"/>
        </w:rPr>
        <w:t>i</w:t>
      </w:r>
      <w:r w:rsidR="00E054DB" w:rsidRPr="009376C8">
        <w:rPr>
          <w:i/>
          <w:kern w:val="0"/>
          <w:sz w:val="22"/>
          <w:szCs w:val="22"/>
          <w:lang w:eastAsia="ar-SA"/>
        </w:rPr>
        <w:t xml:space="preserve"> ulicy Kolejowej prowadzących do terenów inwestycyjnych</w:t>
      </w:r>
      <w:r w:rsidR="0060667E" w:rsidRPr="009376C8">
        <w:rPr>
          <w:i/>
          <w:kern w:val="0"/>
          <w:sz w:val="22"/>
          <w:szCs w:val="22"/>
          <w:lang w:eastAsia="ar-SA"/>
        </w:rPr>
        <w:t xml:space="preserve"> w Otmuchowie</w:t>
      </w:r>
      <w:r w:rsidR="00E054DB" w:rsidRPr="009376C8">
        <w:rPr>
          <w:i/>
          <w:kern w:val="0"/>
          <w:sz w:val="22"/>
          <w:szCs w:val="22"/>
          <w:lang w:eastAsia="ar-SA"/>
        </w:rPr>
        <w:t>”</w:t>
      </w:r>
    </w:p>
    <w:p w:rsidR="00623D78" w:rsidRPr="00692398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color w:val="FF0000"/>
          <w:kern w:val="3"/>
          <w:sz w:val="22"/>
          <w:szCs w:val="22"/>
          <w:u w:val="single"/>
          <w:lang w:eastAsia="zh-CN" w:bidi="hi-IN"/>
        </w:rPr>
      </w:pPr>
    </w:p>
    <w:p w:rsidR="00623D78" w:rsidRPr="009376C8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Roboty budowlane będą realizowane w oparciu o posiadaną przez Zamawiającego:</w:t>
      </w:r>
    </w:p>
    <w:p w:rsidR="00623D78" w:rsidRPr="009376C8" w:rsidRDefault="00623D78" w:rsidP="00623D78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Dokumentację projektową, która stanowi dokładny zakres prac przedmiotu zamówienia </w:t>
      </w:r>
    </w:p>
    <w:p w:rsidR="00623D78" w:rsidRPr="009376C8" w:rsidRDefault="00623D78" w:rsidP="00E054DB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Decyzję Starosty Nyskiego zatwierdzającą projekt budowlany i udzielającej pozwolenie na budowę nr</w:t>
      </w:r>
      <w:r w:rsidR="00E054DB"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 621/16 z dnia 16 września 2016 r.</w:t>
      </w:r>
    </w:p>
    <w:p w:rsidR="00E054DB" w:rsidRPr="00692398" w:rsidRDefault="00E054DB" w:rsidP="00E054DB">
      <w:pPr>
        <w:widowControl w:val="0"/>
        <w:overflowPunct/>
        <w:autoSpaceDE/>
        <w:adjustRightInd/>
        <w:spacing w:line="276" w:lineRule="auto"/>
        <w:ind w:left="720"/>
        <w:jc w:val="both"/>
        <w:textAlignment w:val="baseline"/>
        <w:rPr>
          <w:rFonts w:eastAsia="Lucida Sans Unicode"/>
          <w:b/>
          <w:color w:val="FF0000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Szczegółowy opis przedmiotu zamówienia:</w:t>
      </w:r>
    </w:p>
    <w:p w:rsidR="00E054DB" w:rsidRPr="009376C8" w:rsidRDefault="00E054DB" w:rsidP="00E054DB">
      <w:pPr>
        <w:suppressAutoHyphens w:val="0"/>
        <w:overflowPunct/>
        <w:autoSpaceDE/>
        <w:autoSpaceDN/>
        <w:adjustRightInd/>
        <w:ind w:left="360"/>
        <w:jc w:val="both"/>
        <w:rPr>
          <w:rFonts w:eastAsia="Calibri"/>
          <w:kern w:val="0"/>
          <w:sz w:val="22"/>
          <w:szCs w:val="22"/>
        </w:rPr>
      </w:pPr>
    </w:p>
    <w:p w:rsidR="00E054DB" w:rsidRPr="009376C8" w:rsidRDefault="00E054DB" w:rsidP="00E054DB">
      <w:pPr>
        <w:suppressAutoHyphens w:val="0"/>
        <w:overflowPunct/>
        <w:autoSpaceDE/>
        <w:autoSpaceDN/>
        <w:adjustRightInd/>
        <w:ind w:left="360"/>
        <w:jc w:val="both"/>
        <w:rPr>
          <w:rFonts w:eastAsia="Calibri"/>
          <w:b/>
          <w:kern w:val="0"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>Zakres sanitarny obejmuje:</w:t>
      </w:r>
    </w:p>
    <w:p w:rsidR="00E054DB" w:rsidRPr="009376C8" w:rsidRDefault="00E054DB" w:rsidP="00E054DB">
      <w:pPr>
        <w:numPr>
          <w:ilvl w:val="0"/>
          <w:numId w:val="15"/>
        </w:numPr>
        <w:suppressAutoHyphens w:val="0"/>
        <w:overflowPunct/>
        <w:autoSpaceDE/>
        <w:autoSpaceDN/>
        <w:adjustRightInd/>
        <w:jc w:val="both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Sieć kanalizacji deszczowej PVC 315 – 90,00 m</w:t>
      </w:r>
    </w:p>
    <w:p w:rsidR="00E054DB" w:rsidRPr="009376C8" w:rsidRDefault="00E054DB" w:rsidP="00E054DB">
      <w:pPr>
        <w:numPr>
          <w:ilvl w:val="0"/>
          <w:numId w:val="15"/>
        </w:numPr>
        <w:suppressAutoHyphens w:val="0"/>
        <w:overflowPunct/>
        <w:autoSpaceDE/>
        <w:autoSpaceDN/>
        <w:adjustRightInd/>
        <w:jc w:val="both"/>
        <w:rPr>
          <w:rFonts w:eastAsia="Calibri"/>
          <w:kern w:val="0"/>
          <w:sz w:val="22"/>
          <w:szCs w:val="22"/>
        </w:rPr>
      </w:pPr>
      <w:proofErr w:type="spellStart"/>
      <w:r w:rsidRPr="009376C8">
        <w:rPr>
          <w:rFonts w:eastAsia="Calibri"/>
          <w:kern w:val="0"/>
          <w:sz w:val="22"/>
          <w:szCs w:val="22"/>
        </w:rPr>
        <w:t>Przykanaliki</w:t>
      </w:r>
      <w:proofErr w:type="spellEnd"/>
      <w:r w:rsidRPr="009376C8">
        <w:rPr>
          <w:rFonts w:eastAsia="Calibri"/>
          <w:kern w:val="0"/>
          <w:sz w:val="22"/>
          <w:szCs w:val="22"/>
        </w:rPr>
        <w:t xml:space="preserve"> kanalizacji deszczowej PVC 200 – 394,50 m</w:t>
      </w:r>
    </w:p>
    <w:p w:rsidR="00623D78" w:rsidRPr="00692398" w:rsidRDefault="00623D78" w:rsidP="00623D78">
      <w:pPr>
        <w:overflowPunct/>
        <w:autoSpaceDE/>
        <w:adjustRightInd/>
        <w:jc w:val="both"/>
        <w:textAlignment w:val="baseline"/>
        <w:rPr>
          <w:rFonts w:eastAsia="Lucida Sans Unicode"/>
          <w:color w:val="FF0000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overflowPunct/>
        <w:autoSpaceDE/>
        <w:adjustRightInd/>
        <w:spacing w:line="276" w:lineRule="auto"/>
        <w:ind w:left="567" w:hanging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 xml:space="preserve">Termin realizacji zadania: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ind w:left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Termin zakończenia robót budowlanych przez Wykonawcę - </w:t>
      </w:r>
      <w:r w:rsidR="00B9257D" w:rsidRPr="009376C8">
        <w:rPr>
          <w:b/>
          <w:kern w:val="0"/>
          <w:sz w:val="22"/>
          <w:szCs w:val="22"/>
        </w:rPr>
        <w:t>31</w:t>
      </w:r>
      <w:r w:rsidRPr="009376C8">
        <w:rPr>
          <w:b/>
          <w:kern w:val="0"/>
          <w:sz w:val="22"/>
          <w:szCs w:val="22"/>
        </w:rPr>
        <w:t>.</w:t>
      </w:r>
      <w:r w:rsidR="00B9257D" w:rsidRPr="009376C8">
        <w:rPr>
          <w:b/>
          <w:kern w:val="0"/>
          <w:sz w:val="22"/>
          <w:szCs w:val="22"/>
        </w:rPr>
        <w:t>05</w:t>
      </w:r>
      <w:r w:rsidRPr="009376C8">
        <w:rPr>
          <w:b/>
          <w:kern w:val="0"/>
          <w:sz w:val="22"/>
          <w:szCs w:val="22"/>
        </w:rPr>
        <w:t>.20</w:t>
      </w:r>
      <w:r w:rsidR="00E608A7">
        <w:rPr>
          <w:b/>
          <w:kern w:val="0"/>
          <w:sz w:val="22"/>
          <w:szCs w:val="22"/>
        </w:rPr>
        <w:t>20</w:t>
      </w:r>
      <w:r w:rsidRPr="009376C8">
        <w:rPr>
          <w:b/>
          <w:kern w:val="0"/>
          <w:sz w:val="22"/>
          <w:szCs w:val="22"/>
        </w:rPr>
        <w:t>r.</w:t>
      </w:r>
      <w:r w:rsidRPr="009376C8">
        <w:rPr>
          <w:kern w:val="0"/>
          <w:sz w:val="22"/>
          <w:szCs w:val="22"/>
        </w:rPr>
        <w:t xml:space="preserve"> </w:t>
      </w:r>
    </w:p>
    <w:p w:rsidR="00623D78" w:rsidRPr="009376C8" w:rsidRDefault="00623D78" w:rsidP="00623D78">
      <w:pPr>
        <w:overflowPunct/>
        <w:autoSpaceDE/>
        <w:adjustRightInd/>
        <w:spacing w:after="200" w:line="276" w:lineRule="auto"/>
        <w:ind w:left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Termin sprawowania nadzoru inwestorskiego – do momentu podpisania protokołu odbioru robót budowlanych bez wad i usterek. </w:t>
      </w:r>
    </w:p>
    <w:p w:rsidR="00623D78" w:rsidRPr="009376C8" w:rsidRDefault="00623D78" w:rsidP="00623D78">
      <w:pPr>
        <w:widowControl w:val="0"/>
        <w:numPr>
          <w:ilvl w:val="0"/>
          <w:numId w:val="14"/>
        </w:numPr>
        <w:overflowPunct/>
        <w:autoSpaceDE/>
        <w:adjustRightInd/>
        <w:spacing w:after="200" w:line="276" w:lineRule="auto"/>
        <w:ind w:left="567" w:hanging="567"/>
        <w:jc w:val="both"/>
        <w:textAlignment w:val="baseline"/>
        <w:rPr>
          <w:b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Kryteria oceny ofert wraz z informacją o wagach punktowych lub procentowych przypisanych do poszczególnych kryteriów wraz z opisem sposobu przyznawania punktacji w danym kryterium oceny ofert</w:t>
      </w:r>
    </w:p>
    <w:tbl>
      <w:tblPr>
        <w:tblW w:w="7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977"/>
      </w:tblGrid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Udział w procentach (waga)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b/>
                <w:kern w:val="0"/>
                <w:sz w:val="22"/>
                <w:szCs w:val="22"/>
              </w:rPr>
            </w:pPr>
            <w:r w:rsidRPr="009376C8">
              <w:rPr>
                <w:b/>
                <w:kern w:val="0"/>
                <w:sz w:val="22"/>
                <w:szCs w:val="22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60%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b/>
                <w:kern w:val="0"/>
                <w:sz w:val="22"/>
                <w:szCs w:val="22"/>
              </w:rPr>
            </w:pPr>
            <w:r w:rsidRPr="009376C8">
              <w:rPr>
                <w:b/>
                <w:kern w:val="0"/>
                <w:sz w:val="22"/>
                <w:szCs w:val="22"/>
              </w:rPr>
              <w:t>Doświadczenie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40%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 w:val="22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100 %</w:t>
            </w:r>
          </w:p>
        </w:tc>
      </w:tr>
    </w:tbl>
    <w:p w:rsidR="00623D78" w:rsidRPr="00692398" w:rsidRDefault="00623D78" w:rsidP="00623D78">
      <w:pPr>
        <w:overflowPunct/>
        <w:autoSpaceDE/>
        <w:adjustRightInd/>
        <w:textAlignment w:val="baseline"/>
        <w:rPr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3"/>
          <w:numId w:val="12"/>
        </w:numPr>
        <w:overflowPunct/>
        <w:autoSpaceDE/>
        <w:adjustRightInd/>
        <w:spacing w:after="200"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Kryterium cena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Maksymalna liczba punktów do uzyskania  - 60 pkt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bookmarkStart w:id="1" w:name="_Toc504465407"/>
      <w:r w:rsidRPr="009376C8">
        <w:rPr>
          <w:rFonts w:eastAsia="Calibri"/>
          <w:kern w:val="0"/>
          <w:sz w:val="22"/>
          <w:szCs w:val="22"/>
        </w:rPr>
        <w:t>Zasady oceny kryterium "Cena" (C)</w:t>
      </w:r>
      <w:bookmarkEnd w:id="1"/>
      <w:r w:rsidRPr="009376C8">
        <w:rPr>
          <w:rFonts w:eastAsia="Calibri"/>
          <w:kern w:val="0"/>
          <w:sz w:val="22"/>
          <w:szCs w:val="22"/>
        </w:rPr>
        <w:t>.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W przypadku kryterium "Cena" oferta otrzyma zaokrągloną do dwóch miejsc po przecinku ilość punktów wynikającą z działania:</w:t>
      </w:r>
    </w:p>
    <w:p w:rsidR="00623D78" w:rsidRPr="009376C8" w:rsidRDefault="00623D78" w:rsidP="00623D78">
      <w:pPr>
        <w:overflowPunct/>
        <w:adjustRightInd/>
        <w:jc w:val="center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 xml:space="preserve">Pi (C) =  </w:t>
      </w:r>
      <w:r w:rsidR="00C46661">
        <w:rPr>
          <w:rFonts w:eastAsia="Calibri"/>
          <w:kern w:val="0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fillcolor="window">
            <v:imagedata r:id="rId7" o:title=""/>
          </v:shape>
        </w:pict>
      </w:r>
      <w:r w:rsidRPr="009376C8">
        <w:rPr>
          <w:rFonts w:eastAsia="Calibri"/>
          <w:kern w:val="0"/>
          <w:sz w:val="22"/>
          <w:szCs w:val="22"/>
        </w:rPr>
        <w:t xml:space="preserve">  • Max  (C)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lastRenderedPageBreak/>
              <w:t>Pi(C)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ilość punktów jakie otrzyma oferta "i" za kryterium "Cena";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proofErr w:type="spellStart"/>
            <w:r w:rsidRPr="009376C8">
              <w:rPr>
                <w:rFonts w:eastAsia="Calibri"/>
                <w:kern w:val="0"/>
                <w:sz w:val="22"/>
                <w:szCs w:val="22"/>
              </w:rPr>
              <w:t>Cmin</w:t>
            </w:r>
            <w:proofErr w:type="spellEnd"/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najniższa cena spośród wszystkich ważnych i nieodrzuconych ofert;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Ci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  <w:lang w:val="it-IT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  <w:lang w:val="it-IT"/>
              </w:rPr>
              <w:t>cena oferty "i";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Max (C)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 w:val="22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maksymalna ilość punktów jakie może otrzymać oferta za kryterium "Cena".</w:t>
            </w:r>
          </w:p>
        </w:tc>
      </w:tr>
    </w:tbl>
    <w:p w:rsidR="00623D78" w:rsidRPr="00692398" w:rsidRDefault="00623D78" w:rsidP="00623D78">
      <w:pPr>
        <w:overflowPunct/>
        <w:adjustRightInd/>
        <w:jc w:val="both"/>
        <w:textAlignment w:val="baseline"/>
        <w:rPr>
          <w:rFonts w:eastAsia="Calibri"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3"/>
          <w:numId w:val="12"/>
        </w:numPr>
        <w:overflowPunct/>
        <w:autoSpaceDE/>
        <w:adjustRightInd/>
        <w:spacing w:after="200" w:line="276" w:lineRule="auto"/>
        <w:ind w:left="426"/>
        <w:jc w:val="both"/>
        <w:textAlignment w:val="baseline"/>
        <w:rPr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 xml:space="preserve">Kryterium Doświadczenie Wykonawcy: liczba referencji potwierdzająca sprawowanie nadzoru inwestorskiego dla </w:t>
      </w:r>
      <w:r w:rsidR="009376C8" w:rsidRPr="009376C8">
        <w:rPr>
          <w:rFonts w:eastAsia="Calibri"/>
          <w:kern w:val="0"/>
          <w:sz w:val="22"/>
          <w:szCs w:val="22"/>
        </w:rPr>
        <w:t>branży sanitarnej</w:t>
      </w:r>
      <w:r w:rsidRPr="009376C8">
        <w:rPr>
          <w:rFonts w:eastAsia="Calibri"/>
          <w:kern w:val="0"/>
          <w:sz w:val="22"/>
          <w:szCs w:val="22"/>
        </w:rPr>
        <w:t xml:space="preserve">  - 40 pkt.</w:t>
      </w:r>
    </w:p>
    <w:p w:rsidR="00623D78" w:rsidRPr="009376C8" w:rsidRDefault="00623D78" w:rsidP="00623D78">
      <w:pPr>
        <w:overflowPunct/>
        <w:adjustRightInd/>
        <w:spacing w:after="200" w:line="276" w:lineRule="auto"/>
        <w:ind w:left="66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Doświadczenie Wykonawcy – 40 pkt. </w:t>
      </w:r>
    </w:p>
    <w:p w:rsidR="00623D78" w:rsidRPr="009376C8" w:rsidRDefault="00623D78" w:rsidP="00623D78">
      <w:pPr>
        <w:widowControl w:val="0"/>
        <w:numPr>
          <w:ilvl w:val="0"/>
          <w:numId w:val="13"/>
        </w:numPr>
        <w:overflowPunct/>
        <w:autoSpaceDE/>
        <w:adjustRightInd/>
        <w:spacing w:after="120" w:line="276" w:lineRule="auto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Wykonawca nie przedłożył żadnych referencji – 0 pkt.  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>b)   Wykonawca przedłożył jedną referencję – 20 pkt.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>c)   Wykonawca przedłożył dwie i więcej referencji – 40 pkt.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suppressAutoHyphens w:val="0"/>
        <w:overflowPunct/>
        <w:adjustRightInd/>
        <w:jc w:val="both"/>
        <w:rPr>
          <w:noProof/>
          <w:kern w:val="0"/>
          <w:sz w:val="22"/>
          <w:szCs w:val="22"/>
        </w:rPr>
      </w:pPr>
      <w:r w:rsidRPr="009376C8">
        <w:rPr>
          <w:noProof/>
          <w:kern w:val="0"/>
          <w:sz w:val="22"/>
          <w:szCs w:val="22"/>
        </w:rPr>
        <w:t>Niniejsze zamówienie zostanie udzielone temu Wykonawcy, którego oferta uzyska najwyższą liczbę punktów w ostatecznej ocenie punktowej.</w:t>
      </w:r>
    </w:p>
    <w:p w:rsidR="00623D78" w:rsidRPr="00692398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 Termin związania ofertą.</w:t>
      </w:r>
    </w:p>
    <w:p w:rsidR="00623D78" w:rsidRPr="00692398" w:rsidRDefault="00623D78" w:rsidP="00623D78">
      <w:pPr>
        <w:overflowPunct/>
        <w:adjustRightInd/>
        <w:jc w:val="both"/>
        <w:textAlignment w:val="baseline"/>
        <w:rPr>
          <w:b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>Termin związania ofertą wynosi 30 dni. Bieg terminu rozpoczyna się wraz z upływem terminu składania oferty.</w:t>
      </w:r>
    </w:p>
    <w:p w:rsidR="00623D78" w:rsidRPr="00692398" w:rsidRDefault="00623D78" w:rsidP="00623D78">
      <w:pPr>
        <w:overflowPunct/>
        <w:adjustRightInd/>
        <w:jc w:val="both"/>
        <w:textAlignment w:val="baseline"/>
        <w:rPr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Miejsce oraz termin składania ofert</w:t>
      </w:r>
    </w:p>
    <w:p w:rsidR="00623D78" w:rsidRPr="009376C8" w:rsidRDefault="00623D78" w:rsidP="00780D86">
      <w:pPr>
        <w:spacing w:line="276" w:lineRule="auto"/>
        <w:jc w:val="both"/>
        <w:rPr>
          <w:bCs/>
          <w:sz w:val="22"/>
          <w:szCs w:val="22"/>
        </w:rPr>
      </w:pPr>
      <w:r w:rsidRPr="009376C8">
        <w:rPr>
          <w:rFonts w:eastAsia="Calibri"/>
          <w:bCs/>
          <w:kern w:val="0"/>
          <w:sz w:val="22"/>
          <w:szCs w:val="22"/>
        </w:rPr>
        <w:t xml:space="preserve">Oferty należy składać w formie pisemnej (w zamkniętej kopercie) podając na niej nazwę oferenta oraz dopisek: </w:t>
      </w:r>
      <w:r w:rsidRPr="009376C8">
        <w:rPr>
          <w:rFonts w:eastAsia="Calibri"/>
          <w:bCs/>
          <w:kern w:val="0"/>
          <w:sz w:val="22"/>
          <w:szCs w:val="22"/>
          <w:u w:val="single"/>
        </w:rPr>
        <w:t xml:space="preserve">„Oferta na </w:t>
      </w:r>
      <w:r w:rsidRPr="009376C8">
        <w:rPr>
          <w:rFonts w:eastAsia="Calibri"/>
          <w:kern w:val="0"/>
          <w:sz w:val="22"/>
          <w:szCs w:val="22"/>
          <w:u w:val="single"/>
        </w:rPr>
        <w:t>sprawowanie nadzoru inwestorskiego</w:t>
      </w:r>
      <w:r w:rsidRPr="009376C8">
        <w:rPr>
          <w:rFonts w:eastAsia="Calibri"/>
          <w:b/>
          <w:kern w:val="0"/>
          <w:sz w:val="22"/>
          <w:szCs w:val="22"/>
          <w:u w:val="single"/>
        </w:rPr>
        <w:t xml:space="preserve"> </w:t>
      </w:r>
      <w:r w:rsidRPr="009376C8">
        <w:rPr>
          <w:rFonts w:eastAsia="Calibri"/>
          <w:kern w:val="0"/>
          <w:sz w:val="22"/>
          <w:szCs w:val="22"/>
          <w:u w:val="single"/>
        </w:rPr>
        <w:t>dla robót budowlanych</w:t>
      </w:r>
      <w:r w:rsidR="009376C8" w:rsidRPr="009376C8">
        <w:rPr>
          <w:rFonts w:eastAsia="Calibri"/>
          <w:kern w:val="0"/>
          <w:sz w:val="22"/>
          <w:szCs w:val="22"/>
          <w:u w:val="single"/>
        </w:rPr>
        <w:t xml:space="preserve"> – branża sanitarna</w:t>
      </w:r>
      <w:r w:rsidRPr="009376C8">
        <w:rPr>
          <w:rFonts w:eastAsia="Calibri"/>
          <w:kern w:val="0"/>
          <w:sz w:val="22"/>
          <w:szCs w:val="22"/>
          <w:u w:val="single"/>
        </w:rPr>
        <w:t xml:space="preserve"> dot. zadania:</w:t>
      </w:r>
      <w:r w:rsidR="00B9257D" w:rsidRPr="009376C8">
        <w:rPr>
          <w:rFonts w:eastAsia="Calibri"/>
          <w:b/>
          <w:kern w:val="0"/>
          <w:sz w:val="22"/>
          <w:szCs w:val="22"/>
        </w:rPr>
        <w:t xml:space="preserve"> </w:t>
      </w:r>
      <w:r w:rsidR="00B9257D" w:rsidRPr="009376C8">
        <w:rPr>
          <w:b/>
          <w:kern w:val="0"/>
          <w:sz w:val="22"/>
          <w:szCs w:val="22"/>
          <w:lang w:eastAsia="ar-SA"/>
        </w:rPr>
        <w:t>„Przebudowy odcinka ulicy Krakowskiej oraz ulicy Kolejowej  w Otmuchowie”</w:t>
      </w:r>
      <w:r w:rsidR="00B9257D" w:rsidRPr="009376C8">
        <w:rPr>
          <w:kern w:val="0"/>
          <w:sz w:val="22"/>
          <w:szCs w:val="22"/>
          <w:lang w:eastAsia="ar-SA"/>
        </w:rPr>
        <w:t xml:space="preserve"> w ramach projektu  </w:t>
      </w:r>
      <w:r w:rsidR="00B9257D" w:rsidRPr="009376C8">
        <w:rPr>
          <w:i/>
          <w:kern w:val="0"/>
          <w:sz w:val="22"/>
          <w:szCs w:val="22"/>
          <w:lang w:eastAsia="ar-SA"/>
        </w:rPr>
        <w:t xml:space="preserve">„Poprawa warunków transportowych na obszarze powiatu Nyskiego poprzez przebudowę drogi 16320 na odcinku Biała Nyska- Kałków oraz odcinka ulicy Krakowskiej </w:t>
      </w:r>
      <w:r w:rsidR="00DE32A5" w:rsidRPr="009376C8">
        <w:rPr>
          <w:i/>
          <w:kern w:val="0"/>
          <w:sz w:val="22"/>
          <w:szCs w:val="22"/>
          <w:lang w:eastAsia="ar-SA"/>
        </w:rPr>
        <w:t>i</w:t>
      </w:r>
      <w:r w:rsidR="00B9257D" w:rsidRPr="009376C8">
        <w:rPr>
          <w:i/>
          <w:kern w:val="0"/>
          <w:sz w:val="22"/>
          <w:szCs w:val="22"/>
          <w:lang w:eastAsia="ar-SA"/>
        </w:rPr>
        <w:t xml:space="preserve"> ulicy Kolejowej prowadzących do terenów inwestycyjnych</w:t>
      </w:r>
      <w:r w:rsidR="00DE32A5" w:rsidRPr="009376C8">
        <w:rPr>
          <w:i/>
          <w:kern w:val="0"/>
          <w:sz w:val="22"/>
          <w:szCs w:val="22"/>
          <w:lang w:eastAsia="ar-SA"/>
        </w:rPr>
        <w:t xml:space="preserve"> w Otmuchowie</w:t>
      </w:r>
      <w:r w:rsidR="00B9257D" w:rsidRPr="009376C8">
        <w:rPr>
          <w:i/>
          <w:kern w:val="0"/>
          <w:sz w:val="22"/>
          <w:szCs w:val="22"/>
          <w:lang w:eastAsia="ar-SA"/>
        </w:rPr>
        <w:t>”,</w:t>
      </w:r>
      <w:r w:rsidR="00B9257D" w:rsidRPr="009376C8">
        <w:rPr>
          <w:kern w:val="0"/>
          <w:sz w:val="22"/>
          <w:szCs w:val="22"/>
          <w:lang w:eastAsia="ar-SA"/>
        </w:rPr>
        <w:t xml:space="preserve"> </w:t>
      </w:r>
      <w:r w:rsidRPr="009376C8">
        <w:rPr>
          <w:rFonts w:eastAsia="Calibri"/>
          <w:bCs/>
          <w:kern w:val="0"/>
          <w:sz w:val="22"/>
          <w:szCs w:val="22"/>
        </w:rPr>
        <w:t xml:space="preserve">w terminie do dnia </w:t>
      </w:r>
      <w:r w:rsidR="00780D86" w:rsidRPr="009376C8">
        <w:rPr>
          <w:rFonts w:eastAsia="Calibri"/>
          <w:b/>
          <w:bCs/>
          <w:kern w:val="0"/>
          <w:sz w:val="22"/>
          <w:szCs w:val="22"/>
        </w:rPr>
        <w:t>2</w:t>
      </w:r>
      <w:r w:rsidR="009376C8" w:rsidRPr="009376C8">
        <w:rPr>
          <w:rFonts w:eastAsia="Calibri"/>
          <w:b/>
          <w:bCs/>
          <w:kern w:val="0"/>
          <w:sz w:val="22"/>
          <w:szCs w:val="22"/>
        </w:rPr>
        <w:t>2</w:t>
      </w:r>
      <w:r w:rsidRPr="009376C8">
        <w:rPr>
          <w:rFonts w:eastAsia="Calibri"/>
          <w:b/>
          <w:bCs/>
          <w:kern w:val="0"/>
          <w:sz w:val="22"/>
          <w:szCs w:val="22"/>
        </w:rPr>
        <w:t>.</w:t>
      </w:r>
      <w:r w:rsidR="009376C8" w:rsidRPr="009376C8">
        <w:rPr>
          <w:rFonts w:eastAsia="Calibri"/>
          <w:b/>
          <w:bCs/>
          <w:kern w:val="0"/>
          <w:sz w:val="22"/>
          <w:szCs w:val="22"/>
        </w:rPr>
        <w:t>01</w:t>
      </w:r>
      <w:r w:rsidRPr="009376C8">
        <w:rPr>
          <w:rFonts w:eastAsia="Calibri"/>
          <w:b/>
          <w:bCs/>
          <w:kern w:val="0"/>
          <w:sz w:val="22"/>
          <w:szCs w:val="22"/>
        </w:rPr>
        <w:t>.20</w:t>
      </w:r>
      <w:r w:rsidR="009376C8" w:rsidRPr="009376C8">
        <w:rPr>
          <w:rFonts w:eastAsia="Calibri"/>
          <w:b/>
          <w:bCs/>
          <w:kern w:val="0"/>
          <w:sz w:val="22"/>
          <w:szCs w:val="22"/>
        </w:rPr>
        <w:t>20</w:t>
      </w:r>
      <w:r w:rsidR="00780D86" w:rsidRPr="009376C8">
        <w:rPr>
          <w:rFonts w:eastAsia="Calibri"/>
          <w:b/>
          <w:bCs/>
          <w:kern w:val="0"/>
          <w:sz w:val="22"/>
          <w:szCs w:val="22"/>
        </w:rPr>
        <w:t xml:space="preserve"> </w:t>
      </w:r>
      <w:r w:rsidRPr="009376C8">
        <w:rPr>
          <w:rFonts w:eastAsia="Calibri"/>
          <w:b/>
          <w:bCs/>
          <w:kern w:val="0"/>
          <w:sz w:val="22"/>
          <w:szCs w:val="22"/>
        </w:rPr>
        <w:t>r. do godz. 12</w:t>
      </w:r>
      <w:r w:rsidRPr="009376C8">
        <w:rPr>
          <w:rFonts w:eastAsia="Calibri"/>
          <w:b/>
          <w:bCs/>
          <w:kern w:val="0"/>
          <w:sz w:val="22"/>
          <w:szCs w:val="22"/>
          <w:vertAlign w:val="superscript"/>
        </w:rPr>
        <w:t>00</w:t>
      </w:r>
      <w:r w:rsidRPr="009376C8">
        <w:rPr>
          <w:rFonts w:eastAsia="Calibri"/>
          <w:bCs/>
          <w:kern w:val="0"/>
          <w:sz w:val="22"/>
          <w:szCs w:val="22"/>
          <w:vertAlign w:val="superscript"/>
        </w:rPr>
        <w:t xml:space="preserve"> </w:t>
      </w:r>
      <w:r w:rsidRPr="009376C8">
        <w:rPr>
          <w:rFonts w:eastAsia="Calibri"/>
          <w:bCs/>
          <w:kern w:val="0"/>
          <w:sz w:val="22"/>
          <w:szCs w:val="22"/>
        </w:rPr>
        <w:t>w pokoju nr 11 (Sekretariat Urzędu Mi</w:t>
      </w:r>
      <w:r w:rsidR="00780D86" w:rsidRPr="009376C8">
        <w:rPr>
          <w:rFonts w:eastAsia="Calibri"/>
          <w:bCs/>
          <w:kern w:val="0"/>
          <w:sz w:val="22"/>
          <w:szCs w:val="22"/>
        </w:rPr>
        <w:t>asta i Gminy w Otmuchowie</w:t>
      </w:r>
      <w:r w:rsidRPr="009376C8">
        <w:rPr>
          <w:rFonts w:eastAsia="Calibri"/>
          <w:bCs/>
          <w:kern w:val="0"/>
          <w:sz w:val="22"/>
          <w:szCs w:val="22"/>
        </w:rPr>
        <w:t xml:space="preserve">). </w:t>
      </w:r>
    </w:p>
    <w:p w:rsidR="00623D78" w:rsidRPr="00946E4F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Nie podlega ocenie oferta złożona po terminie.</w:t>
      </w:r>
    </w:p>
    <w:p w:rsidR="00623D78" w:rsidRPr="00946E4F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46E4F">
        <w:rPr>
          <w:b/>
          <w:kern w:val="0"/>
          <w:sz w:val="22"/>
          <w:szCs w:val="22"/>
        </w:rPr>
        <w:t xml:space="preserve"> Rozstrzygnięcie postępowania </w:t>
      </w:r>
    </w:p>
    <w:p w:rsidR="00623D78" w:rsidRPr="00946E4F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Zamawiający niezwłocznie po dokonaniu wyboru oferty informuje jednocześnie wszystkich Wykonawców, którzy złożyli oferty o wyborze oferty najkorzystniejszej, odrzuceniu ofert, wykluczeniu wykonawców.</w:t>
      </w:r>
    </w:p>
    <w:p w:rsidR="00623D78" w:rsidRPr="00692398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color w:val="FF0000"/>
          <w:kern w:val="0"/>
          <w:sz w:val="22"/>
          <w:szCs w:val="22"/>
        </w:rPr>
      </w:pPr>
    </w:p>
    <w:p w:rsidR="00623D78" w:rsidRPr="00946E4F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46E4F">
        <w:rPr>
          <w:b/>
          <w:kern w:val="0"/>
          <w:sz w:val="22"/>
          <w:szCs w:val="22"/>
        </w:rPr>
        <w:t>Informacja na temat zakresu wykluczenia</w:t>
      </w:r>
    </w:p>
    <w:p w:rsidR="00623D78" w:rsidRPr="00692398" w:rsidRDefault="00623D78" w:rsidP="00623D78">
      <w:pPr>
        <w:suppressAutoHyphens w:val="0"/>
        <w:overflowPunct/>
        <w:jc w:val="both"/>
        <w:rPr>
          <w:color w:val="FF0000"/>
          <w:kern w:val="0"/>
          <w:sz w:val="22"/>
          <w:szCs w:val="22"/>
        </w:rPr>
      </w:pPr>
    </w:p>
    <w:p w:rsidR="00623D78" w:rsidRPr="00946E4F" w:rsidRDefault="00623D78" w:rsidP="00623D78">
      <w:pPr>
        <w:suppressAutoHyphens w:val="0"/>
        <w:overflowPunct/>
        <w:ind w:firstLine="360"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Zamówienie nie może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lastRenderedPageBreak/>
        <w:t xml:space="preserve">- uczestniczeniu w spółce jako wspólnik spółki cywilnej lub spółki osobowej,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- posiadaniu co najmniej 10 % udziałów lub akcji,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23D78" w:rsidRPr="00946E4F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kern w:val="0"/>
          <w:sz w:val="22"/>
          <w:szCs w:val="22"/>
        </w:rPr>
      </w:pPr>
    </w:p>
    <w:p w:rsidR="006132BB" w:rsidRDefault="006132BB" w:rsidP="006132BB">
      <w:pPr>
        <w:spacing w:after="200" w:line="276" w:lineRule="auto"/>
        <w:jc w:val="both"/>
        <w:rPr>
          <w:rFonts w:eastAsia="Calibri"/>
          <w:b/>
          <w:bCs/>
          <w:kern w:val="0"/>
          <w:u w:val="single"/>
        </w:rPr>
      </w:pPr>
      <w:r>
        <w:rPr>
          <w:rFonts w:eastAsia="Calibri"/>
          <w:b/>
          <w:bCs/>
          <w:kern w:val="0"/>
          <w:u w:val="single"/>
        </w:rPr>
        <w:t>Uwaga: Zamawiający zastrzega sobie prawo unieważnienia postępowania na dowolnym etapie bez podania przyczyny.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bookmarkStart w:id="2" w:name="_GoBack"/>
      <w:bookmarkEnd w:id="2"/>
      <w:r w:rsidRPr="00946E4F">
        <w:rPr>
          <w:kern w:val="0"/>
          <w:sz w:val="22"/>
          <w:szCs w:val="22"/>
        </w:rPr>
        <w:br/>
        <w:t>Załączniki:     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>Załącznik nr 1 – Formularz ofertowy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>Załącznik nr 2 – Oświadczenie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>Załącznik nr 3- Wzór umowy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>Załącznik nr 4-  Dokumentacja techniczna</w:t>
      </w:r>
    </w:p>
    <w:p w:rsidR="00623D78" w:rsidRPr="00946E4F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Calibri"/>
          <w:bCs/>
          <w:kern w:val="0"/>
          <w:sz w:val="22"/>
          <w:szCs w:val="22"/>
        </w:rPr>
      </w:pPr>
    </w:p>
    <w:p w:rsidR="00623D78" w:rsidRPr="00946E4F" w:rsidRDefault="00623D78" w:rsidP="00623D78">
      <w:pPr>
        <w:overflowPunct/>
        <w:autoSpaceDE/>
        <w:adjustRightInd/>
        <w:spacing w:before="100" w:after="100" w:line="276" w:lineRule="auto"/>
        <w:jc w:val="both"/>
        <w:textAlignment w:val="baseline"/>
        <w:rPr>
          <w:rFonts w:eastAsia="Calibri"/>
          <w:b/>
          <w:bCs/>
          <w:kern w:val="0"/>
          <w:sz w:val="22"/>
          <w:szCs w:val="22"/>
        </w:rPr>
      </w:pPr>
      <w:r w:rsidRPr="00946E4F">
        <w:rPr>
          <w:rFonts w:eastAsia="Calibri"/>
          <w:b/>
          <w:bCs/>
          <w:kern w:val="0"/>
          <w:sz w:val="22"/>
          <w:szCs w:val="22"/>
        </w:rPr>
        <w:t>Dodatkowe wyjaśnienia można uzyskać w pok. nr 15 lub pod nr tel. 077 431 50 17 wew.46</w:t>
      </w:r>
    </w:p>
    <w:p w:rsidR="00623D78" w:rsidRPr="00692398" w:rsidRDefault="00623D78" w:rsidP="00623D78">
      <w:pPr>
        <w:overflowPunct/>
        <w:autoSpaceDE/>
        <w:adjustRightInd/>
        <w:spacing w:line="240" w:lineRule="atLeast"/>
        <w:textAlignment w:val="baseline"/>
        <w:rPr>
          <w:rFonts w:eastAsia="Lucida Sans Unicode"/>
          <w:color w:val="FF0000"/>
          <w:kern w:val="3"/>
          <w:sz w:val="22"/>
          <w:szCs w:val="22"/>
          <w:lang w:eastAsia="zh-CN" w:bidi="hi-IN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Default="007D763D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Pr="00692398" w:rsidRDefault="0042668A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sectPr w:rsidR="00623D78" w:rsidRPr="00692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61" w:rsidRDefault="00C46661" w:rsidP="005979C2">
      <w:r>
        <w:separator/>
      </w:r>
    </w:p>
  </w:endnote>
  <w:endnote w:type="continuationSeparator" w:id="0">
    <w:p w:rsidR="00C46661" w:rsidRDefault="00C46661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61" w:rsidRDefault="00C46661" w:rsidP="005979C2">
      <w:r>
        <w:separator/>
      </w:r>
    </w:p>
  </w:footnote>
  <w:footnote w:type="continuationSeparator" w:id="0">
    <w:p w:rsidR="00C46661" w:rsidRDefault="00C46661" w:rsidP="0059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86" w:rsidRPr="008D0586" w:rsidRDefault="008D0586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3" w:name="_Hlk23755893"/>
    <w:r w:rsidRPr="008D0586"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  <w:drawing>
        <wp:inline distT="0" distB="0" distL="0" distR="0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86" w:rsidRPr="008D0586" w:rsidRDefault="008D0586" w:rsidP="008D0586">
    <w:pPr>
      <w:suppressAutoHyphens w:val="0"/>
      <w:overflowPunct/>
      <w:autoSpaceDE/>
      <w:autoSpaceDN/>
      <w:adjustRightInd/>
      <w:jc w:val="center"/>
      <w:rPr>
        <w:kern w:val="0"/>
        <w:sz w:val="12"/>
        <w:szCs w:val="12"/>
      </w:rPr>
    </w:pPr>
    <w:bookmarkStart w:id="4" w:name="_Hlk23762385"/>
    <w:r w:rsidRPr="008D0586">
      <w:rPr>
        <w:kern w:val="0"/>
        <w:sz w:val="12"/>
        <w:szCs w:val="12"/>
      </w:rPr>
      <w:t>Dokument dotyczy projektu pn. „Poprawa warunków transportowych na obszarze Powiatu Nyskiego poprzez przebudowę drogi 1632 O na odcinku Biała Nyska – Kałków oraz odcinka ulicy Krakowskiej i ulicy Kolejowej prowadzących do terenów inwestycyjnych w Otmuchowie” realizowanego w ramach działania 6.1 – Infrastruktura drogowa RPO WO 2014-2020. Nr umowy o dofinansowanie : RPOP.06.01.00-16-0026/17-00 z dnia 13.07.2018.</w:t>
    </w:r>
  </w:p>
  <w:bookmarkEnd w:id="3"/>
  <w:bookmarkEnd w:id="4"/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E2D8149E"/>
    <w:lvl w:ilvl="0" w:tplc="6254B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61982"/>
    <w:rsid w:val="000911DB"/>
    <w:rsid w:val="000948A9"/>
    <w:rsid w:val="000C48BB"/>
    <w:rsid w:val="000E0D43"/>
    <w:rsid w:val="00127609"/>
    <w:rsid w:val="001302C9"/>
    <w:rsid w:val="001320EB"/>
    <w:rsid w:val="001D6DA8"/>
    <w:rsid w:val="001E4C14"/>
    <w:rsid w:val="00220966"/>
    <w:rsid w:val="002306E3"/>
    <w:rsid w:val="00261396"/>
    <w:rsid w:val="002A1D08"/>
    <w:rsid w:val="002F433F"/>
    <w:rsid w:val="00314E0C"/>
    <w:rsid w:val="00332B3D"/>
    <w:rsid w:val="00374EE7"/>
    <w:rsid w:val="0039362F"/>
    <w:rsid w:val="003E76F1"/>
    <w:rsid w:val="0042668A"/>
    <w:rsid w:val="00436283"/>
    <w:rsid w:val="004D450B"/>
    <w:rsid w:val="00540DA9"/>
    <w:rsid w:val="00571320"/>
    <w:rsid w:val="005731E6"/>
    <w:rsid w:val="00590462"/>
    <w:rsid w:val="005979C2"/>
    <w:rsid w:val="0060667E"/>
    <w:rsid w:val="0061193D"/>
    <w:rsid w:val="006132BB"/>
    <w:rsid w:val="00623D78"/>
    <w:rsid w:val="0066759F"/>
    <w:rsid w:val="00692398"/>
    <w:rsid w:val="006A428C"/>
    <w:rsid w:val="006C5928"/>
    <w:rsid w:val="006D645E"/>
    <w:rsid w:val="00701489"/>
    <w:rsid w:val="00780D86"/>
    <w:rsid w:val="007C7A82"/>
    <w:rsid w:val="007D4303"/>
    <w:rsid w:val="007D763D"/>
    <w:rsid w:val="00851202"/>
    <w:rsid w:val="008C1BDC"/>
    <w:rsid w:val="008D0586"/>
    <w:rsid w:val="008D6B6B"/>
    <w:rsid w:val="008F451E"/>
    <w:rsid w:val="008F47B9"/>
    <w:rsid w:val="009376C8"/>
    <w:rsid w:val="00946E4F"/>
    <w:rsid w:val="00984006"/>
    <w:rsid w:val="009E516E"/>
    <w:rsid w:val="00A0116D"/>
    <w:rsid w:val="00A43441"/>
    <w:rsid w:val="00A57DDE"/>
    <w:rsid w:val="00A6398E"/>
    <w:rsid w:val="00A70534"/>
    <w:rsid w:val="00A71D7A"/>
    <w:rsid w:val="00AD6F38"/>
    <w:rsid w:val="00B9257D"/>
    <w:rsid w:val="00C44C0E"/>
    <w:rsid w:val="00C46661"/>
    <w:rsid w:val="00C7512D"/>
    <w:rsid w:val="00CC5B8E"/>
    <w:rsid w:val="00D05278"/>
    <w:rsid w:val="00D927A0"/>
    <w:rsid w:val="00DB2F9F"/>
    <w:rsid w:val="00DE32A5"/>
    <w:rsid w:val="00E054DB"/>
    <w:rsid w:val="00E608A7"/>
    <w:rsid w:val="00E742BD"/>
    <w:rsid w:val="00E75641"/>
    <w:rsid w:val="00EF5168"/>
    <w:rsid w:val="00F06904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9C27"/>
  <w15:chartTrackingRefBased/>
  <w15:docId w15:val="{3A45CA4E-59CB-4E48-92F4-DB2DDA5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Urbańczyk</dc:creator>
  <cp:keywords/>
  <dc:description/>
  <cp:lastModifiedBy>Anna Oleksy</cp:lastModifiedBy>
  <cp:revision>16</cp:revision>
  <cp:lastPrinted>2020-01-14T10:18:00Z</cp:lastPrinted>
  <dcterms:created xsi:type="dcterms:W3CDTF">2019-11-14T09:54:00Z</dcterms:created>
  <dcterms:modified xsi:type="dcterms:W3CDTF">2020-01-14T10:24:00Z</dcterms:modified>
</cp:coreProperties>
</file>